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C7" w:rsidRPr="002B5369" w:rsidRDefault="00D05FC7" w:rsidP="00D05FC7">
      <w:pPr>
        <w:pStyle w:val="Default"/>
        <w:rPr>
          <w:b/>
          <w:bCs/>
        </w:rPr>
      </w:pPr>
      <w:r w:rsidRPr="00D05FC7">
        <w:rPr>
          <w:b/>
          <w:bCs/>
        </w:rPr>
        <w:t xml:space="preserve">1.Планируемые результаты освоения учебного предмета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Личностные результаты освоения учебного предмета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У </w:t>
      </w:r>
      <w:proofErr w:type="gramStart"/>
      <w:r w:rsidRPr="00D05FC7">
        <w:rPr>
          <w:b/>
          <w:bCs/>
        </w:rPr>
        <w:t>обучающегося</w:t>
      </w:r>
      <w:proofErr w:type="gramEnd"/>
      <w:r w:rsidRPr="00D05FC7">
        <w:rPr>
          <w:b/>
          <w:bCs/>
        </w:rPr>
        <w:t xml:space="preserve"> будут сформированы: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широкая мотивационная основа учебной деятельности, включающая социальные, учебно-познавательные и внешние мотивы;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учебно-познавательный интерес к новому учебному материалу и способам решения новой задачи;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способность к оценке своей учебной деятельности;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ориентация в нравственном содержании и </w:t>
      </w:r>
      <w:proofErr w:type="gramStart"/>
      <w:r w:rsidRPr="00D05FC7">
        <w:t>смысле</w:t>
      </w:r>
      <w:proofErr w:type="gramEnd"/>
      <w:r w:rsidRPr="00D05FC7">
        <w:t xml:space="preserve"> как собственных поступков, так и поступков окружающих людей;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установка на здоровый образ жизни; </w:t>
      </w:r>
    </w:p>
    <w:p w:rsidR="003E00ED" w:rsidRDefault="00D05FC7" w:rsidP="00467289">
      <w:pPr>
        <w:pStyle w:val="Default"/>
        <w:jc w:val="both"/>
      </w:pPr>
      <w:r w:rsidRPr="00D05FC7"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 w:rsidRPr="00D05FC7">
        <w:t>здоровьесберегающего</w:t>
      </w:r>
      <w:proofErr w:type="spellEnd"/>
      <w:r w:rsidRPr="00D05FC7">
        <w:t xml:space="preserve"> поведения; </w:t>
      </w:r>
    </w:p>
    <w:p w:rsidR="00D05FC7" w:rsidRPr="00D05FC7" w:rsidRDefault="00D05FC7" w:rsidP="00467289">
      <w:pPr>
        <w:pStyle w:val="Default"/>
        <w:jc w:val="both"/>
      </w:pPr>
      <w:proofErr w:type="gramStart"/>
      <w:r w:rsidRPr="00D05FC7">
        <w:rPr>
          <w:b/>
          <w:bCs/>
        </w:rPr>
        <w:t>Обучающийся</w:t>
      </w:r>
      <w:proofErr w:type="gramEnd"/>
      <w:r w:rsidRPr="00D05FC7">
        <w:rPr>
          <w:b/>
          <w:bCs/>
        </w:rPr>
        <w:t xml:space="preserve"> получит возможность для формирования: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выраженной устойчивой учебно-познавательной мотивации учения;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устойчивого учебно-познавательного интереса к новым общим способам решения задач;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>адекватного понимания причин успешности/</w:t>
      </w:r>
      <w:proofErr w:type="spellStart"/>
      <w:r w:rsidRPr="003E00ED">
        <w:rPr>
          <w:iCs/>
        </w:rPr>
        <w:t>неуспешности</w:t>
      </w:r>
      <w:proofErr w:type="spellEnd"/>
      <w:r w:rsidRPr="003E00ED">
        <w:rPr>
          <w:iCs/>
        </w:rPr>
        <w:t xml:space="preserve"> учебной деятельности;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положительной адекватной дифференцированной самооценки на основе критерия успешности реализации социальной роли «хорошего ученика»;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компетентности в реализации основ гражданской идентичности в поступках и деятельности;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установки на здоровый образ жизни и реализации ее в реальном поведении и поступках;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proofErr w:type="spellStart"/>
      <w:r w:rsidRPr="003E00ED">
        <w:rPr>
          <w:iCs/>
        </w:rPr>
        <w:t>эмпатии</w:t>
      </w:r>
      <w:proofErr w:type="spellEnd"/>
      <w:r w:rsidRPr="003E00ED">
        <w:rPr>
          <w:iCs/>
        </w:rPr>
        <w:t xml:space="preserve"> как осознанного понимания чу</w:t>
      </w:r>
      <w:proofErr w:type="gramStart"/>
      <w:r w:rsidRPr="003E00ED">
        <w:rPr>
          <w:iCs/>
        </w:rPr>
        <w:t>вств др</w:t>
      </w:r>
      <w:proofErr w:type="gramEnd"/>
      <w:r w:rsidRPr="003E00ED">
        <w:rPr>
          <w:iCs/>
        </w:rPr>
        <w:t xml:space="preserve">угих людей и сопереживания им, выражающихся в поступках, направленных на помощь другим и обеспечение их благополучия. </w:t>
      </w:r>
    </w:p>
    <w:p w:rsidR="00D05FC7" w:rsidRPr="00D05FC7" w:rsidRDefault="00D05FC7" w:rsidP="00467289">
      <w:pPr>
        <w:pStyle w:val="Default"/>
        <w:jc w:val="both"/>
      </w:pPr>
    </w:p>
    <w:p w:rsidR="00D05FC7" w:rsidRPr="00D05FC7" w:rsidRDefault="00D05FC7" w:rsidP="00467289">
      <w:pPr>
        <w:pStyle w:val="Default"/>
        <w:jc w:val="both"/>
      </w:pPr>
      <w:proofErr w:type="spellStart"/>
      <w:r w:rsidRPr="00D05FC7">
        <w:rPr>
          <w:b/>
          <w:bCs/>
        </w:rPr>
        <w:t>Метапредметные</w:t>
      </w:r>
      <w:proofErr w:type="spellEnd"/>
      <w:r w:rsidRPr="00D05FC7">
        <w:rPr>
          <w:b/>
          <w:bCs/>
        </w:rPr>
        <w:t xml:space="preserve"> результаты освоения учебного предмета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Регулятивные универсальные учебные действия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Обучающийся научится: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принимать и сохранять учебную задачу;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учитывать установленные правила в планировании и контроле способа решения; </w:t>
      </w:r>
    </w:p>
    <w:p w:rsidR="00D05FC7" w:rsidRPr="00D05FC7" w:rsidRDefault="00D05FC7" w:rsidP="00467289">
      <w:pPr>
        <w:pStyle w:val="Default"/>
        <w:jc w:val="both"/>
      </w:pPr>
      <w:r w:rsidRPr="00D05FC7">
        <w:lastRenderedPageBreak/>
        <w:t xml:space="preserve">– осуществлять итоговый и пошаговый контроль по результату;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адекватно воспринимать предложения и оценку учителей, товарищей, родителей и других людей;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различать способ и результат действия;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D05FC7" w:rsidRPr="00D05FC7" w:rsidRDefault="00D05FC7" w:rsidP="00467289">
      <w:pPr>
        <w:pStyle w:val="Default"/>
        <w:jc w:val="both"/>
      </w:pPr>
      <w:proofErr w:type="gramStart"/>
      <w:r w:rsidRPr="00D05FC7">
        <w:rPr>
          <w:b/>
          <w:bCs/>
        </w:rPr>
        <w:t>Обучающийся</w:t>
      </w:r>
      <w:proofErr w:type="gramEnd"/>
      <w:r w:rsidRPr="00D05FC7">
        <w:rPr>
          <w:b/>
          <w:bCs/>
        </w:rPr>
        <w:t xml:space="preserve"> получит возможность научиться: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в сотрудничестве с учителем ставить новые учебные задачи;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преобразовывать практическую задачу </w:t>
      </w:r>
      <w:proofErr w:type="gramStart"/>
      <w:r w:rsidRPr="003E00ED">
        <w:rPr>
          <w:iCs/>
        </w:rPr>
        <w:t>в</w:t>
      </w:r>
      <w:proofErr w:type="gramEnd"/>
      <w:r w:rsidRPr="003E00ED">
        <w:rPr>
          <w:iCs/>
        </w:rPr>
        <w:t xml:space="preserve"> познавательную;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проявлять познавательную инициативу в учебном сотрудничестве;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самостоятельно учитывать выделенные учителем ориентиры действия в новом учебном материале;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3E00ED">
        <w:rPr>
          <w:iCs/>
        </w:rPr>
        <w:t>исполнение</w:t>
      </w:r>
      <w:proofErr w:type="gramEnd"/>
      <w:r w:rsidRPr="003E00ED">
        <w:rPr>
          <w:iCs/>
        </w:rPr>
        <w:t xml:space="preserve"> как по ходу его реализации, так и в конце действия. </w:t>
      </w:r>
    </w:p>
    <w:p w:rsidR="00D05FC7" w:rsidRPr="00D05FC7" w:rsidRDefault="00D05FC7" w:rsidP="00467289">
      <w:pPr>
        <w:pStyle w:val="Default"/>
        <w:jc w:val="both"/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Познавательные универсальные учебные действия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Обучающийся научится: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использовать </w:t>
      </w:r>
      <w:proofErr w:type="spellStart"/>
      <w:r w:rsidRPr="00D05FC7">
        <w:t>знаковосимволические</w:t>
      </w:r>
      <w:proofErr w:type="spellEnd"/>
      <w:r w:rsidRPr="00D05FC7">
        <w:t xml:space="preserve"> средства, в том числе модели (включая виртуальные) и схемы (включая концептуальные), для решения задач; </w:t>
      </w:r>
    </w:p>
    <w:p w:rsidR="00D05FC7" w:rsidRPr="00D05FC7" w:rsidRDefault="00D05FC7" w:rsidP="00467289">
      <w:pPr>
        <w:pStyle w:val="Default"/>
        <w:jc w:val="both"/>
      </w:pPr>
      <w:r w:rsidRPr="00D05FC7">
        <w:t>– проявлять познавательную инициативу в учебном сотрудничестве</w:t>
      </w:r>
      <w:r w:rsidRPr="00D05FC7">
        <w:rPr>
          <w:i/>
          <w:iCs/>
        </w:rPr>
        <w:t xml:space="preserve">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строить сообщения в устной и письменной форме;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проводить сравнение, </w:t>
      </w:r>
      <w:proofErr w:type="spellStart"/>
      <w:r w:rsidRPr="00D05FC7">
        <w:t>сериацию</w:t>
      </w:r>
      <w:proofErr w:type="spellEnd"/>
      <w:r w:rsidRPr="00D05FC7">
        <w:t xml:space="preserve"> и классификацию по заданным критериям;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строить рассуждения в форме связи простых суждений об объекте, его строении, свойствах и связях;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устанавливать аналогии; </w:t>
      </w:r>
    </w:p>
    <w:p w:rsidR="00D05FC7" w:rsidRPr="00D05FC7" w:rsidRDefault="00D05FC7" w:rsidP="00467289">
      <w:pPr>
        <w:pStyle w:val="Default"/>
        <w:jc w:val="both"/>
      </w:pPr>
      <w:proofErr w:type="gramStart"/>
      <w:r w:rsidRPr="00D05FC7">
        <w:rPr>
          <w:b/>
          <w:bCs/>
        </w:rPr>
        <w:t>Обучающийся</w:t>
      </w:r>
      <w:proofErr w:type="gramEnd"/>
      <w:r w:rsidRPr="00D05FC7">
        <w:rPr>
          <w:b/>
          <w:bCs/>
        </w:rPr>
        <w:t xml:space="preserve"> получит возможность научиться: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осуществлять расширенный поиск информации с использованием ресурсов библиотек и сети Интернет;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записывать, фиксировать информацию об окружающем мире с помощью инструментов ИКТ; </w:t>
      </w:r>
    </w:p>
    <w:p w:rsidR="00D05FC7" w:rsidRPr="003E00ED" w:rsidRDefault="00D05FC7" w:rsidP="00467289">
      <w:pPr>
        <w:pStyle w:val="Default"/>
        <w:spacing w:after="27"/>
        <w:jc w:val="both"/>
      </w:pPr>
      <w:r w:rsidRPr="003E00ED">
        <w:t xml:space="preserve">– </w:t>
      </w:r>
      <w:r w:rsidRPr="003E00ED">
        <w:rPr>
          <w:iCs/>
        </w:rPr>
        <w:t xml:space="preserve">создавать и преобразовывать модели и схемы для решения задач; </w:t>
      </w:r>
    </w:p>
    <w:p w:rsidR="00D05FC7" w:rsidRPr="003E00ED" w:rsidRDefault="00D05FC7" w:rsidP="00467289">
      <w:pPr>
        <w:pStyle w:val="Default"/>
        <w:spacing w:after="27"/>
        <w:jc w:val="both"/>
      </w:pPr>
      <w:r w:rsidRPr="003E00ED">
        <w:t xml:space="preserve">– </w:t>
      </w:r>
      <w:r w:rsidRPr="003E00ED">
        <w:rPr>
          <w:iCs/>
        </w:rPr>
        <w:t xml:space="preserve">осознанно и произвольно строить сообщения в устной и письменной форме; </w:t>
      </w:r>
    </w:p>
    <w:p w:rsidR="00D05FC7" w:rsidRPr="003E00ED" w:rsidRDefault="00D05FC7" w:rsidP="00467289">
      <w:pPr>
        <w:pStyle w:val="Default"/>
        <w:spacing w:after="27"/>
        <w:jc w:val="both"/>
      </w:pPr>
      <w:r w:rsidRPr="003E00ED">
        <w:t xml:space="preserve">– </w:t>
      </w:r>
      <w:r w:rsidRPr="003E00ED">
        <w:rPr>
          <w:iCs/>
        </w:rPr>
        <w:t xml:space="preserve">осуществлять сравнение, </w:t>
      </w:r>
      <w:proofErr w:type="spellStart"/>
      <w:r w:rsidRPr="003E00ED">
        <w:rPr>
          <w:iCs/>
        </w:rPr>
        <w:t>сериацию</w:t>
      </w:r>
      <w:proofErr w:type="spellEnd"/>
      <w:r w:rsidRPr="003E00ED">
        <w:rPr>
          <w:iCs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D05FC7" w:rsidRPr="003E00ED" w:rsidRDefault="00D05FC7" w:rsidP="00467289">
      <w:pPr>
        <w:pStyle w:val="Default"/>
        <w:jc w:val="both"/>
      </w:pPr>
      <w:r w:rsidRPr="003E00ED">
        <w:lastRenderedPageBreak/>
        <w:t xml:space="preserve">– </w:t>
      </w:r>
      <w:r w:rsidRPr="003E00ED">
        <w:rPr>
          <w:iCs/>
        </w:rPr>
        <w:t xml:space="preserve">строить </w:t>
      </w:r>
      <w:proofErr w:type="gramStart"/>
      <w:r w:rsidRPr="003E00ED">
        <w:rPr>
          <w:iCs/>
        </w:rPr>
        <w:t>логическое рассуждение</w:t>
      </w:r>
      <w:proofErr w:type="gramEnd"/>
      <w:r w:rsidRPr="003E00ED">
        <w:rPr>
          <w:iCs/>
        </w:rPr>
        <w:t xml:space="preserve">, включающее установление причинно-следственных связей; </w:t>
      </w:r>
    </w:p>
    <w:p w:rsidR="00D05FC7" w:rsidRPr="00D05FC7" w:rsidRDefault="00D05FC7" w:rsidP="00467289">
      <w:pPr>
        <w:pStyle w:val="Default"/>
        <w:jc w:val="both"/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Коммуникативные универсальные учебные действия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Обучающийся научится: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D05FC7">
        <w:t>используя</w:t>
      </w:r>
      <w:proofErr w:type="gramEnd"/>
      <w:r w:rsidRPr="00D05FC7">
        <w:t xml:space="preserve"> в том числе средства и инструменты ИКТ и дистанционного общения;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D05FC7">
        <w:t>собственной</w:t>
      </w:r>
      <w:proofErr w:type="gramEnd"/>
      <w:r w:rsidRPr="00D05FC7">
        <w:t xml:space="preserve">, и ориентироваться на позицию партнера в общении и взаимодействии;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учитывать разные мнения и стремиться к координации различных позиций в сотрудничестве;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формулировать собственное мнение и позицию;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строить понятные для партнера высказывания, учитывающие, что партнер знает и видит, а что нет;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задавать вопросы;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контролировать действия партнера;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использовать речь для регуляции своего действия;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D05FC7" w:rsidRPr="00D05FC7" w:rsidRDefault="00D05FC7" w:rsidP="00467289">
      <w:pPr>
        <w:pStyle w:val="Default"/>
        <w:jc w:val="both"/>
      </w:pPr>
      <w:proofErr w:type="gramStart"/>
      <w:r w:rsidRPr="00D05FC7">
        <w:rPr>
          <w:b/>
          <w:bCs/>
        </w:rPr>
        <w:t>Обучающийся</w:t>
      </w:r>
      <w:proofErr w:type="gramEnd"/>
      <w:r w:rsidRPr="00D05FC7">
        <w:rPr>
          <w:b/>
          <w:bCs/>
        </w:rPr>
        <w:t xml:space="preserve"> получит возможность научиться: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учитывать и координировать в сотрудничестве позиции других людей, отличные </w:t>
      </w:r>
      <w:proofErr w:type="gramStart"/>
      <w:r w:rsidRPr="003E00ED">
        <w:rPr>
          <w:iCs/>
        </w:rPr>
        <w:t>от</w:t>
      </w:r>
      <w:proofErr w:type="gramEnd"/>
      <w:r w:rsidRPr="003E00ED">
        <w:rPr>
          <w:iCs/>
        </w:rPr>
        <w:t xml:space="preserve"> собственной;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учитывать разные мнения и интересы и обосновывать собственную позицию;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понимать относительность мнений и подходов к решению проблемы;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продуктивно содействовать разрешению конфликтов на основе учета интересов и позиций всех участников;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задавать вопросы, необходимые для организации собственной деятельности и сотрудничества с партнером; </w:t>
      </w:r>
    </w:p>
    <w:p w:rsid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>осуществлять взаимный контроль и оказывать в сотрудничестве необходимую взаимопомощь;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3E00ED">
        <w:t xml:space="preserve">. </w:t>
      </w:r>
    </w:p>
    <w:p w:rsidR="00D05FC7" w:rsidRPr="00D05FC7" w:rsidRDefault="00D05FC7" w:rsidP="00467289">
      <w:pPr>
        <w:pStyle w:val="Default"/>
        <w:jc w:val="both"/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Предметные результаты освоения учебного предмета: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Человек и природа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Обучающийся научится: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узнавать изученные объекты и явления живой и неживой природы;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описывать на основе предложенного плана изученные объекты и явления живой и неживой природы, выделять их существенные признаки;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 </w:t>
      </w:r>
    </w:p>
    <w:p w:rsidR="00D05FC7" w:rsidRPr="00D05FC7" w:rsidRDefault="00D05FC7" w:rsidP="00467289">
      <w:pPr>
        <w:pStyle w:val="Default"/>
        <w:jc w:val="both"/>
      </w:pPr>
      <w:r w:rsidRPr="00D05FC7">
        <w:lastRenderedPageBreak/>
        <w:t xml:space="preserve">–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и правилам техники безопасности при проведении наблюдений и опытов;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использовать естественнонаучные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 </w:t>
      </w:r>
    </w:p>
    <w:p w:rsidR="00D05FC7" w:rsidRPr="00E02EC2" w:rsidRDefault="00D05FC7" w:rsidP="00467289">
      <w:pPr>
        <w:pStyle w:val="Default"/>
        <w:jc w:val="both"/>
        <w:rPr>
          <w:color w:val="auto"/>
        </w:rPr>
      </w:pPr>
      <w:r w:rsidRPr="00E02EC2">
        <w:rPr>
          <w:color w:val="auto"/>
        </w:rPr>
        <w:t xml:space="preserve">– использовать готовые модели (глобус, карту, план) для объяснения явлений или описания свойств объектов;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 </w:t>
      </w:r>
    </w:p>
    <w:p w:rsidR="00D05FC7" w:rsidRPr="00D05FC7" w:rsidRDefault="00D05FC7" w:rsidP="00467289">
      <w:pPr>
        <w:pStyle w:val="Default"/>
        <w:jc w:val="both"/>
      </w:pPr>
      <w:proofErr w:type="gramStart"/>
      <w:r w:rsidRPr="00D05FC7">
        <w:rPr>
          <w:b/>
          <w:bCs/>
        </w:rPr>
        <w:t>Обучающийся</w:t>
      </w:r>
      <w:proofErr w:type="gramEnd"/>
      <w:r w:rsidRPr="00D05FC7">
        <w:rPr>
          <w:b/>
          <w:bCs/>
        </w:rPr>
        <w:t xml:space="preserve"> получит возможность научиться: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использовать при проведении практических работ инструменты ИКТ (фото- и видеокамеру, др.) для записи и обработки информации, готовить небольшие презентации микрофон и по результатам наблюдений и опытов;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моделировать объекты и отдельные процессы реального мира с использованием виртуальных лабораторий и механизмов, собранных из конструктора;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осознавать ценность природы и необходимость нести ответственность за ее сохранение, соблюдать правила </w:t>
      </w:r>
      <w:proofErr w:type="spellStart"/>
      <w:r w:rsidRPr="003E00ED">
        <w:rPr>
          <w:iCs/>
        </w:rPr>
        <w:t>экологичного</w:t>
      </w:r>
      <w:proofErr w:type="spellEnd"/>
      <w:r w:rsidRPr="003E00ED">
        <w:rPr>
          <w:iCs/>
        </w:rPr>
        <w:t xml:space="preserve"> поведения в школе и в быту (раздельный сбор мусора, экономия воды и электроэнергии) и природной среде;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выполнять правила безопасного поведения в доме, на улице, природной среде, оказывать первую помощь при несложных несчастных случаях; </w:t>
      </w:r>
    </w:p>
    <w:p w:rsid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 </w:t>
      </w:r>
    </w:p>
    <w:p w:rsidR="003E00ED" w:rsidRDefault="003E00ED" w:rsidP="00467289">
      <w:pPr>
        <w:pStyle w:val="Default"/>
        <w:jc w:val="both"/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Человек и общество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Обучающийся научится: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 </w:t>
      </w:r>
    </w:p>
    <w:p w:rsidR="00D05FC7" w:rsidRPr="00D05FC7" w:rsidRDefault="00D05FC7" w:rsidP="00467289">
      <w:pPr>
        <w:pStyle w:val="Default"/>
        <w:jc w:val="both"/>
      </w:pPr>
      <w:r w:rsidRPr="00D05FC7">
        <w:t>– 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</w:t>
      </w:r>
      <w:r>
        <w:t>-</w:t>
      </w:r>
      <w:r w:rsidRPr="00D05FC7">
        <w:t>нравственной отзывчивости, понимания чу</w:t>
      </w:r>
      <w:proofErr w:type="gramStart"/>
      <w:r w:rsidRPr="00D05FC7">
        <w:t>вств др</w:t>
      </w:r>
      <w:proofErr w:type="gramEnd"/>
      <w:r w:rsidRPr="00D05FC7">
        <w:t xml:space="preserve">угих людей и сопереживания им;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–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 </w:t>
      </w:r>
    </w:p>
    <w:p w:rsidR="00D05FC7" w:rsidRPr="00D05FC7" w:rsidRDefault="00D05FC7" w:rsidP="00467289">
      <w:pPr>
        <w:pStyle w:val="Default"/>
        <w:jc w:val="both"/>
      </w:pPr>
      <w:proofErr w:type="gramStart"/>
      <w:r w:rsidRPr="00D05FC7">
        <w:rPr>
          <w:b/>
          <w:bCs/>
        </w:rPr>
        <w:lastRenderedPageBreak/>
        <w:t>Обучающийся</w:t>
      </w:r>
      <w:proofErr w:type="gramEnd"/>
      <w:r w:rsidRPr="00D05FC7">
        <w:rPr>
          <w:b/>
          <w:bCs/>
        </w:rPr>
        <w:t xml:space="preserve"> получит возможность научиться: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осознавать свою неразрывную связь с разнообразными окружающими социальными группами;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наблюдать и описывать проявления богатства внутреннего мира человека в его созидательной деятельности на благо семьи, в интересах образовательной организации, социума, этноса, страны;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3E00ED">
        <w:rPr>
          <w:iCs/>
        </w:rPr>
        <w:t>со</w:t>
      </w:r>
      <w:proofErr w:type="gramEnd"/>
      <w:r w:rsidRPr="003E00ED">
        <w:rPr>
          <w:iCs/>
        </w:rPr>
        <w:t xml:space="preserve"> взрослыми и сверстниками в официальной обстановке; участвовать в коллективной коммуникативной деятельности в информационной образовательной среде; </w:t>
      </w:r>
    </w:p>
    <w:p w:rsidR="00D05FC7" w:rsidRPr="003E00ED" w:rsidRDefault="00D05FC7" w:rsidP="00467289">
      <w:pPr>
        <w:pStyle w:val="Default"/>
        <w:jc w:val="both"/>
      </w:pPr>
      <w:r w:rsidRPr="003E00ED">
        <w:t xml:space="preserve">– </w:t>
      </w:r>
      <w:r w:rsidRPr="003E00ED">
        <w:rPr>
          <w:iCs/>
        </w:rPr>
        <w:t xml:space="preserve">определять общую цель в совместной деятельности 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 </w:t>
      </w:r>
    </w:p>
    <w:p w:rsidR="00D05FC7" w:rsidRDefault="00D05FC7" w:rsidP="00467289">
      <w:pPr>
        <w:pStyle w:val="Default"/>
        <w:jc w:val="both"/>
        <w:rPr>
          <w:b/>
          <w:bCs/>
        </w:rPr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Правила безопасной жизни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Обучающийся научится: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- понимать необходимость здорового образа жизни, соблюдения правил безопасного поведения. </w:t>
      </w:r>
    </w:p>
    <w:p w:rsidR="00D05FC7" w:rsidRPr="00D05FC7" w:rsidRDefault="00D05FC7" w:rsidP="00467289">
      <w:pPr>
        <w:pStyle w:val="Default"/>
        <w:jc w:val="both"/>
      </w:pPr>
      <w:proofErr w:type="gramStart"/>
      <w:r w:rsidRPr="00D05FC7">
        <w:rPr>
          <w:b/>
          <w:bCs/>
        </w:rPr>
        <w:t>Обучающийся</w:t>
      </w:r>
      <w:proofErr w:type="gramEnd"/>
      <w:r w:rsidRPr="00D05FC7">
        <w:rPr>
          <w:b/>
          <w:bCs/>
        </w:rPr>
        <w:t xml:space="preserve"> получит возможность научиться: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-выполнять правила безопасного поведения в доме, на улице, природной среде,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-оказывать первую помощь при несложных несчастных случаях. </w:t>
      </w:r>
    </w:p>
    <w:p w:rsidR="00D05FC7" w:rsidRDefault="00D05FC7" w:rsidP="00467289">
      <w:pPr>
        <w:pStyle w:val="Default"/>
        <w:jc w:val="both"/>
        <w:rPr>
          <w:b/>
          <w:bCs/>
        </w:rPr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2.Содержание учебного предмета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Человек и природа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D05FC7">
        <w:t xml:space="preserve">Примеры явлений природы: смена времен года, снегопад, листопад, перелеты птиц, смена времени суток, рассвет, закат, ветер, дождь, гроза. </w:t>
      </w:r>
      <w:proofErr w:type="gramEnd"/>
    </w:p>
    <w:p w:rsidR="003E00ED" w:rsidRDefault="00D05FC7" w:rsidP="00467289">
      <w:pPr>
        <w:pStyle w:val="Default"/>
        <w:jc w:val="both"/>
      </w:pPr>
      <w:r w:rsidRPr="00D05FC7">
        <w:t>Зве</w:t>
      </w:r>
      <w:r w:rsidR="00E02EC2">
        <w:t>з</w:t>
      </w:r>
      <w:r w:rsidRPr="00D05FC7">
        <w:t xml:space="preserve">ды и планеты. Земля – планета, общее представление о форме и размерах Земли. Глобус как модель Земли. </w:t>
      </w:r>
      <w:r w:rsidRPr="00586CA0">
        <w:rPr>
          <w:color w:val="auto"/>
        </w:rPr>
        <w:t>Географическая карта и план.</w:t>
      </w:r>
      <w:r w:rsidRPr="00D05FC7">
        <w:t xml:space="preserve"> Материки и океаны, их названия, расположение на глобусе и карте. Ориентирование на местности. Компас</w:t>
      </w:r>
      <w:r w:rsidR="003E00ED">
        <w:t>.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 Времена года, их особенности (на основе наблюдений) Смена времен года в родном крае на основе наблюдений</w:t>
      </w:r>
      <w:r w:rsidR="00586CA0">
        <w:t>.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Погода, ее составляющие (температура воздуха, облачность, осадки, ветер). Наблюдение за погодой своего края. </w:t>
      </w:r>
      <w:r w:rsidRPr="00D05FC7">
        <w:rPr>
          <w:i/>
          <w:iCs/>
        </w:rPr>
        <w:t>Предсказание погоды и его значение в жизни людей</w:t>
      </w:r>
      <w:r w:rsidRPr="00D05FC7">
        <w:t xml:space="preserve">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Формы земной поверхности: равнины, горы, холмы, овраги. Особенности поверхности родного края (краткая характеристика на основе наблюдений). </w:t>
      </w:r>
    </w:p>
    <w:p w:rsidR="00D05FC7" w:rsidRPr="00D05FC7" w:rsidRDefault="00D05FC7" w:rsidP="00467289">
      <w:pPr>
        <w:pStyle w:val="Default"/>
        <w:jc w:val="both"/>
      </w:pPr>
      <w:r w:rsidRPr="00D05FC7">
        <w:t>Водоемы, их разнообрази</w:t>
      </w:r>
      <w:proofErr w:type="gramStart"/>
      <w:r w:rsidRPr="00D05FC7">
        <w:t>е(</w:t>
      </w:r>
      <w:proofErr w:type="gramEnd"/>
      <w:r w:rsidRPr="00D05FC7">
        <w:t xml:space="preserve">океан, море, река, озеро, пруд); использование человеком. Водоемы родного края (названия, краткая характеристика на основе наблюдений).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Воздух. Значение воздуха для растений, животных, человека.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Вода. Значение для живых организмов и хозяйственной жизни человека. Состояния воды, ее распространение в природе, значение для живых организмов и хозяйственной жизни человека.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Полезные ископаемые, их значение в хозяйстве человека, бережное отношение людей к полезным ископаемым.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Растения, их разнообразие Условия, необходимые для жизни растения (свет, тепло, воздух, вода). Деревья, кустарники, травы. Дикорастущие и культурные растения. Роль </w:t>
      </w:r>
      <w:r w:rsidRPr="00D05FC7">
        <w:lastRenderedPageBreak/>
        <w:t xml:space="preserve">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Животные, их разнообразие. Условия, необходимые для жизни животных (воздух, вода, тепло, пища). Насекомые, рыбы, птицы, звери, их отличия. Дикие и домашние животные. Роль животных в природе и жизни людей, бережное отношение человека к животным. Животные родного края, их названия, краткая характеристика на основе наблюдений. </w:t>
      </w:r>
    </w:p>
    <w:p w:rsidR="00D05FC7" w:rsidRPr="00D05FC7" w:rsidRDefault="00D05FC7" w:rsidP="00467289">
      <w:pPr>
        <w:pStyle w:val="Default"/>
        <w:jc w:val="both"/>
      </w:pPr>
      <w:r w:rsidRPr="00D05FC7">
        <w:rPr>
          <w:i/>
          <w:iCs/>
        </w:rPr>
        <w:t xml:space="preserve">Взаимосвязи в природном сообществе: растения – пища и укрытие для животных; животные – распространители плодов и семян растений.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Человек – часть природы. Зависимость жизни человека от природы.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Красная книга России, ее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 </w:t>
      </w:r>
    </w:p>
    <w:p w:rsidR="0071579A" w:rsidRPr="0071579A" w:rsidRDefault="0071579A" w:rsidP="0071579A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579A">
        <w:rPr>
          <w:rFonts w:ascii="Times New Roman" w:hAnsi="Times New Roman"/>
          <w:sz w:val="24"/>
          <w:szCs w:val="24"/>
        </w:rPr>
        <w:t xml:space="preserve">Общее представление о строении тела человека. </w:t>
      </w:r>
      <w:r w:rsidR="004E6878">
        <w:rPr>
          <w:rFonts w:ascii="Times New Roman" w:hAnsi="Times New Roman"/>
          <w:sz w:val="24"/>
          <w:szCs w:val="24"/>
        </w:rPr>
        <w:t xml:space="preserve">Как работает наш </w:t>
      </w:r>
      <w:proofErr w:type="spellStart"/>
      <w:r w:rsidR="004E6878">
        <w:rPr>
          <w:rFonts w:ascii="Times New Roman" w:hAnsi="Times New Roman"/>
          <w:sz w:val="24"/>
          <w:szCs w:val="24"/>
        </w:rPr>
        <w:t>организм</w:t>
      </w:r>
      <w:proofErr w:type="gramStart"/>
      <w:r w:rsidR="004E6878">
        <w:rPr>
          <w:rFonts w:ascii="Times New Roman" w:hAnsi="Times New Roman"/>
          <w:sz w:val="24"/>
          <w:szCs w:val="24"/>
        </w:rPr>
        <w:t>,</w:t>
      </w:r>
      <w:r w:rsidRPr="0071579A">
        <w:rPr>
          <w:rFonts w:ascii="Times New Roman" w:hAnsi="Times New Roman"/>
          <w:sz w:val="24"/>
          <w:szCs w:val="24"/>
        </w:rPr>
        <w:t>и</w:t>
      </w:r>
      <w:proofErr w:type="gramEnd"/>
      <w:r w:rsidRPr="0071579A">
        <w:rPr>
          <w:rFonts w:ascii="Times New Roman" w:hAnsi="Times New Roman"/>
          <w:sz w:val="24"/>
          <w:szCs w:val="24"/>
        </w:rPr>
        <w:t>х</w:t>
      </w:r>
      <w:proofErr w:type="spellEnd"/>
      <w:r w:rsidRPr="0071579A">
        <w:rPr>
          <w:rFonts w:ascii="Times New Roman" w:hAnsi="Times New Roman"/>
          <w:sz w:val="24"/>
          <w:szCs w:val="24"/>
        </w:rPr>
        <w:t xml:space="preserve"> роль в жизнедеятельности организма. Гигиена системы органов.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D05FC7" w:rsidRDefault="00D05FC7" w:rsidP="00467289">
      <w:pPr>
        <w:pStyle w:val="Default"/>
        <w:jc w:val="both"/>
        <w:rPr>
          <w:b/>
          <w:bCs/>
        </w:rPr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Человек и общество. </w:t>
      </w:r>
    </w:p>
    <w:p w:rsidR="00D05FC7" w:rsidRPr="00D05FC7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Общество – совокупность людей, которые объединены общей культурой и связаны друг с другом совместной деятельностью во имя общей цели. </w:t>
      </w:r>
    </w:p>
    <w:p w:rsidR="00D05FC7" w:rsidRPr="00D05FC7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</w:t>
      </w:r>
    </w:p>
    <w:p w:rsidR="003E00ED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Семья –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– долг каждого человека.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 </w:t>
      </w:r>
    </w:p>
    <w:p w:rsidR="00D05FC7" w:rsidRPr="00D05FC7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Младший школьник. Правила поведения в школе, на </w:t>
      </w:r>
      <w:proofErr w:type="spellStart"/>
      <w:r w:rsidR="00D05FC7" w:rsidRPr="00D05FC7">
        <w:t>уроке</w:t>
      </w:r>
      <w:proofErr w:type="gramStart"/>
      <w:r w:rsidR="00D05FC7" w:rsidRPr="00D05FC7">
        <w:t>.</w:t>
      </w:r>
      <w:r w:rsidR="004E6878">
        <w:t>К</w:t>
      </w:r>
      <w:proofErr w:type="gramEnd"/>
      <w:r w:rsidR="004E6878">
        <w:t>ультура</w:t>
      </w:r>
      <w:proofErr w:type="spellEnd"/>
      <w:r w:rsidR="004E6878">
        <w:t xml:space="preserve"> поведения.</w:t>
      </w:r>
      <w:r w:rsidR="00D05FC7" w:rsidRPr="00D05FC7">
        <w:t xml:space="preserve"> Обращение к учителю. Классный, школьный коллектив, совместная учеба, игры, отдых. Со</w:t>
      </w:r>
      <w:r w:rsidR="00A42A84">
        <w:t>ставление режима дня школьника.</w:t>
      </w:r>
    </w:p>
    <w:p w:rsidR="00D05FC7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="00D05FC7" w:rsidRPr="00D05FC7">
        <w:t>со</w:t>
      </w:r>
      <w:proofErr w:type="gramEnd"/>
      <w:r w:rsidR="00D05FC7" w:rsidRPr="00D05FC7"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 </w:t>
      </w:r>
    </w:p>
    <w:p w:rsidR="00D05FC7" w:rsidRPr="00D05FC7" w:rsidRDefault="009623A9" w:rsidP="00467289">
      <w:pPr>
        <w:pStyle w:val="Default"/>
        <w:jc w:val="both"/>
      </w:pPr>
      <w:r>
        <w:t xml:space="preserve">   </w:t>
      </w:r>
      <w:r w:rsidR="002B5369">
        <w:t xml:space="preserve">Экономика, ее составные части: промышленность, сельское хозяйство, строительство, транспорт, торговля. Товары и услуги. Роль денег в </w:t>
      </w:r>
      <w:proofErr w:type="spellStart"/>
      <w:r w:rsidR="002B5369">
        <w:t>экономике</w:t>
      </w:r>
      <w:proofErr w:type="gramStart"/>
      <w:r w:rsidR="002B5369">
        <w:rPr>
          <w:color w:val="FF0000"/>
        </w:rPr>
        <w:t>.</w:t>
      </w:r>
      <w:r w:rsidR="00D05FC7" w:rsidRPr="00D05FC7">
        <w:t>З</w:t>
      </w:r>
      <w:proofErr w:type="gramEnd"/>
      <w:r w:rsidR="00D05FC7" w:rsidRPr="00D05FC7">
        <w:t>начение</w:t>
      </w:r>
      <w:proofErr w:type="spellEnd"/>
      <w:r w:rsidR="00D05FC7" w:rsidRPr="00D05FC7">
        <w:t xml:space="preserve"> труда в жизни человека и общества. Профессии людей. Личная ответственность человека за результаты своего труда и профессиональное мастерство. </w:t>
      </w:r>
      <w:r>
        <w:t>Природные богатства и труд людей – основа экономики. Значение труда в жизни человека и общества.</w:t>
      </w:r>
    </w:p>
    <w:p w:rsidR="00D05FC7" w:rsidRDefault="009623A9" w:rsidP="00467289">
      <w:pPr>
        <w:pStyle w:val="Default"/>
        <w:jc w:val="both"/>
      </w:pPr>
      <w:r>
        <w:t xml:space="preserve">  </w:t>
      </w:r>
      <w:r w:rsidR="0071579A">
        <w:t>Какой бывает транспорт</w:t>
      </w:r>
      <w:r w:rsidR="00D05FC7" w:rsidRPr="00D05FC7">
        <w:t xml:space="preserve">. </w:t>
      </w:r>
      <w:r w:rsidR="00932660" w:rsidRPr="0071579A">
        <w:rPr>
          <w:color w:val="auto"/>
        </w:rPr>
        <w:t>Виды транспорта</w:t>
      </w:r>
      <w:r w:rsidR="00932660" w:rsidRPr="00932660">
        <w:rPr>
          <w:color w:val="FF0000"/>
        </w:rPr>
        <w:t>.</w:t>
      </w:r>
      <w:r w:rsidR="0071579A" w:rsidRPr="0071579A">
        <w:t xml:space="preserve"> </w:t>
      </w:r>
      <w:r w:rsidR="0071579A">
        <w:t>Общественный транспорт. Транспорт города или села. Наземный, воздушный и водный транспорт. Правила пользования транспортом.</w:t>
      </w:r>
    </w:p>
    <w:p w:rsidR="0071579A" w:rsidRPr="00D05FC7" w:rsidRDefault="009623A9" w:rsidP="00467289">
      <w:pPr>
        <w:pStyle w:val="Default"/>
        <w:jc w:val="both"/>
      </w:pPr>
      <w:r>
        <w:t xml:space="preserve">  </w:t>
      </w:r>
      <w:r w:rsidR="0071579A">
        <w:t>Культура и образование.</w:t>
      </w:r>
    </w:p>
    <w:p w:rsidR="00D05FC7" w:rsidRPr="00D05FC7" w:rsidRDefault="009623A9" w:rsidP="00467289">
      <w:pPr>
        <w:pStyle w:val="Default"/>
        <w:jc w:val="both"/>
      </w:pPr>
      <w:r>
        <w:t xml:space="preserve">    </w:t>
      </w:r>
      <w:r w:rsidR="00D05FC7" w:rsidRPr="00D05FC7">
        <w:t xml:space="preserve">Наша Родина – Россия, Российская Федерация.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</w:t>
      </w:r>
    </w:p>
    <w:p w:rsidR="00D05FC7" w:rsidRPr="00D05FC7" w:rsidRDefault="00D05FC7" w:rsidP="00467289">
      <w:pPr>
        <w:pStyle w:val="Default"/>
        <w:jc w:val="both"/>
      </w:pPr>
      <w:r w:rsidRPr="00D05FC7">
        <w:lastRenderedPageBreak/>
        <w:t xml:space="preserve">Россия на карте, государственная граница России. </w:t>
      </w:r>
    </w:p>
    <w:p w:rsidR="00D05FC7" w:rsidRPr="00D05FC7" w:rsidRDefault="009623A9" w:rsidP="00467289">
      <w:pPr>
        <w:pStyle w:val="Default"/>
        <w:jc w:val="both"/>
      </w:pPr>
      <w:r>
        <w:t xml:space="preserve">   </w:t>
      </w:r>
      <w:r w:rsidR="00D05FC7" w:rsidRPr="00D05FC7">
        <w:t xml:space="preserve">Москва – столица России. Святыни Москвы –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</w:t>
      </w:r>
    </w:p>
    <w:p w:rsidR="00D05FC7" w:rsidRPr="00D05FC7" w:rsidRDefault="009623A9" w:rsidP="00467289">
      <w:pPr>
        <w:pStyle w:val="Default"/>
        <w:jc w:val="both"/>
      </w:pPr>
      <w:r>
        <w:t xml:space="preserve">   </w:t>
      </w:r>
      <w:r w:rsidR="00D05FC7" w:rsidRPr="00D05FC7">
        <w:t xml:space="preserve">Города России. Санкт-Петербург: достопримечательности (Зимний </w:t>
      </w:r>
      <w:proofErr w:type="spellStart"/>
      <w:r w:rsidR="00D05FC7" w:rsidRPr="00D05FC7">
        <w:t>дворец</w:t>
      </w:r>
      <w:proofErr w:type="gramStart"/>
      <w:r w:rsidR="00D05FC7" w:rsidRPr="00D05FC7">
        <w:t>,</w:t>
      </w:r>
      <w:r w:rsidR="006C0ADA">
        <w:t>Э</w:t>
      </w:r>
      <w:proofErr w:type="gramEnd"/>
      <w:r w:rsidR="006C0ADA">
        <w:t>рмитаж</w:t>
      </w:r>
      <w:proofErr w:type="spellEnd"/>
      <w:r w:rsidR="006C0ADA">
        <w:t>,</w:t>
      </w:r>
      <w:r w:rsidR="00D05FC7" w:rsidRPr="00D05FC7">
        <w:t xml:space="preserve"> памятник Петру I – Медный всадник, </w:t>
      </w:r>
      <w:r w:rsidR="00D05FC7" w:rsidRPr="00D05FC7">
        <w:rPr>
          <w:i/>
          <w:iCs/>
        </w:rPr>
        <w:t xml:space="preserve">разводные мосты через Неву </w:t>
      </w:r>
      <w:r w:rsidR="00D05FC7" w:rsidRPr="00D05FC7">
        <w:t xml:space="preserve">и др.). </w:t>
      </w:r>
    </w:p>
    <w:p w:rsidR="00D05FC7" w:rsidRPr="00D05FC7" w:rsidRDefault="00D05FC7" w:rsidP="00467289">
      <w:pPr>
        <w:pStyle w:val="Default"/>
        <w:jc w:val="both"/>
      </w:pPr>
      <w:r w:rsidRPr="00D05FC7">
        <w:t xml:space="preserve">Родной край – частица России. </w:t>
      </w:r>
      <w:proofErr w:type="gramStart"/>
      <w:r w:rsidRPr="00D05FC7">
        <w:t>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D05FC7"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</w:t>
      </w:r>
    </w:p>
    <w:p w:rsidR="006C0ADA" w:rsidRDefault="009623A9" w:rsidP="00467289">
      <w:pPr>
        <w:pStyle w:val="Default"/>
        <w:jc w:val="both"/>
      </w:pPr>
      <w:r>
        <w:t xml:space="preserve">  </w:t>
      </w:r>
      <w:r w:rsidR="006C0ADA">
        <w:t>Материки(</w:t>
      </w:r>
      <w:proofErr w:type="spellStart"/>
      <w:r w:rsidR="006C0ADA">
        <w:t>Евразия</w:t>
      </w:r>
      <w:proofErr w:type="gramStart"/>
      <w:r w:rsidR="006C0ADA">
        <w:t>.С</w:t>
      </w:r>
      <w:proofErr w:type="gramEnd"/>
      <w:r w:rsidR="006C0ADA">
        <w:t>еверная</w:t>
      </w:r>
      <w:proofErr w:type="spellEnd"/>
      <w:r w:rsidR="006C0ADA">
        <w:t xml:space="preserve"> и Южная </w:t>
      </w:r>
      <w:proofErr w:type="spellStart"/>
      <w:r w:rsidR="006C0ADA">
        <w:t>Америка.Африка</w:t>
      </w:r>
      <w:proofErr w:type="spellEnd"/>
      <w:r w:rsidR="006C0ADA">
        <w:t xml:space="preserve"> и Австралия.</w:t>
      </w:r>
    </w:p>
    <w:p w:rsidR="00D05FC7" w:rsidRPr="00D05FC7" w:rsidRDefault="006C0ADA" w:rsidP="00467289">
      <w:pPr>
        <w:pStyle w:val="Default"/>
        <w:jc w:val="both"/>
      </w:pPr>
      <w:r>
        <w:t xml:space="preserve">    </w:t>
      </w:r>
      <w:r w:rsidR="00D05FC7" w:rsidRPr="00D05FC7">
        <w:t>Страны и народы мира. Общее представление о многообразии стран, народов, религий на Земле. Знакомство с 3–4 (несколькими) странами (с контрастными особенностями): название, расположение на политической карте, столица, главные</w:t>
      </w:r>
      <w:r w:rsidR="009623A9">
        <w:t xml:space="preserve"> </w:t>
      </w:r>
      <w:r w:rsidR="00D05FC7" w:rsidRPr="00D05FC7">
        <w:t xml:space="preserve">достопримечательности. </w:t>
      </w:r>
    </w:p>
    <w:p w:rsidR="00D05FC7" w:rsidRDefault="00D05FC7" w:rsidP="00467289">
      <w:pPr>
        <w:pStyle w:val="Default"/>
        <w:jc w:val="both"/>
        <w:rPr>
          <w:b/>
          <w:bCs/>
        </w:rPr>
      </w:pPr>
    </w:p>
    <w:p w:rsidR="00D05FC7" w:rsidRPr="00D05FC7" w:rsidRDefault="00D05FC7" w:rsidP="00467289">
      <w:pPr>
        <w:pStyle w:val="Default"/>
        <w:jc w:val="both"/>
      </w:pPr>
      <w:r w:rsidRPr="00D05FC7">
        <w:rPr>
          <w:b/>
          <w:bCs/>
        </w:rPr>
        <w:t xml:space="preserve">Правила безопасной жизни. </w:t>
      </w:r>
    </w:p>
    <w:p w:rsidR="00D05FC7" w:rsidRPr="00D05FC7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Ценность здоровья и здорового образа жизни. </w:t>
      </w:r>
    </w:p>
    <w:p w:rsidR="00276788" w:rsidRDefault="009623A9" w:rsidP="00467289">
      <w:pPr>
        <w:pStyle w:val="Default"/>
        <w:jc w:val="both"/>
      </w:pPr>
      <w:r>
        <w:t xml:space="preserve">  </w:t>
      </w:r>
      <w:r w:rsidR="00D05FC7" w:rsidRPr="00D05FC7"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</w:t>
      </w:r>
    </w:p>
    <w:p w:rsidR="00D05FC7" w:rsidRPr="00D05FC7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Дорога от дома до школы, правила безопасного поведения на дорогах, в лесу, на водоеме в разное время года. Правила пожарной безопасности, основные правила обращения с газом, электричеством, водой. </w:t>
      </w:r>
    </w:p>
    <w:p w:rsidR="00F82FC0" w:rsidRDefault="009623A9" w:rsidP="00467289">
      <w:pPr>
        <w:pStyle w:val="Default"/>
        <w:jc w:val="both"/>
      </w:pPr>
      <w:r>
        <w:t xml:space="preserve">  </w:t>
      </w:r>
      <w:r w:rsidR="00D05FC7" w:rsidRPr="00D05FC7">
        <w:t xml:space="preserve">Правила </w:t>
      </w:r>
      <w:r w:rsidR="00276788">
        <w:t>безопасного поведения в природе.</w:t>
      </w:r>
    </w:p>
    <w:p w:rsidR="00D05FC7" w:rsidRPr="00D05FC7" w:rsidRDefault="00C73638" w:rsidP="00467289">
      <w:pPr>
        <w:pStyle w:val="Default"/>
        <w:jc w:val="both"/>
      </w:pPr>
      <w:r w:rsidRPr="00C73638">
        <w:t>Правила без</w:t>
      </w:r>
      <w:r w:rsidR="009623A9">
        <w:t>опасного поведения на железнодо</w:t>
      </w:r>
      <w:r w:rsidRPr="00C73638">
        <w:t>рожном транспорте</w:t>
      </w:r>
      <w:r>
        <w:t>.</w:t>
      </w:r>
      <w:r w:rsidR="00D05FC7" w:rsidRPr="00D05FC7">
        <w:t xml:space="preserve"> П</w:t>
      </w:r>
      <w:r w:rsidR="003E00ED">
        <w:t xml:space="preserve">равила безопасного поведения на </w:t>
      </w:r>
      <w:r w:rsidR="00D05FC7" w:rsidRPr="00D05FC7">
        <w:t xml:space="preserve">железнодорожном транспорте </w:t>
      </w:r>
      <w:r w:rsidR="00D05FC7" w:rsidRPr="009623A9">
        <w:rPr>
          <w:color w:val="auto"/>
        </w:rPr>
        <w:t>инфраструктуры.</w:t>
      </w:r>
    </w:p>
    <w:p w:rsidR="009623A9" w:rsidRPr="009623A9" w:rsidRDefault="009623A9" w:rsidP="009623A9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9623A9">
        <w:rPr>
          <w:rFonts w:ascii="Times New Roman" w:hAnsi="Times New Roman"/>
          <w:sz w:val="24"/>
          <w:szCs w:val="24"/>
        </w:rPr>
        <w:t xml:space="preserve">Забота о здоровье и безопасности окружающих людей – нравственный долг каждого человека.   </w:t>
      </w:r>
    </w:p>
    <w:p w:rsidR="009623A9" w:rsidRDefault="009623A9" w:rsidP="009623A9">
      <w:pPr>
        <w:tabs>
          <w:tab w:val="left" w:pos="1080"/>
        </w:tabs>
        <w:jc w:val="both"/>
      </w:pPr>
    </w:p>
    <w:p w:rsidR="009D127B" w:rsidRDefault="009D127B" w:rsidP="009623A9">
      <w:pPr>
        <w:tabs>
          <w:tab w:val="left" w:pos="1080"/>
        </w:tabs>
        <w:jc w:val="both"/>
      </w:pPr>
    </w:p>
    <w:p w:rsidR="009D127B" w:rsidRPr="00BA3B3E" w:rsidRDefault="009D127B" w:rsidP="009623A9">
      <w:pPr>
        <w:tabs>
          <w:tab w:val="left" w:pos="1080"/>
        </w:tabs>
        <w:jc w:val="both"/>
      </w:pPr>
      <w:bookmarkStart w:id="0" w:name="_GoBack"/>
      <w:bookmarkEnd w:id="0"/>
    </w:p>
    <w:p w:rsidR="00D05FC7" w:rsidRDefault="00D05FC7" w:rsidP="00D05FC7">
      <w:pPr>
        <w:rPr>
          <w:rFonts w:ascii="Times New Roman" w:hAnsi="Times New Roman"/>
          <w:sz w:val="24"/>
          <w:szCs w:val="24"/>
        </w:rPr>
      </w:pPr>
    </w:p>
    <w:p w:rsidR="00D05FC7" w:rsidRPr="00D05FC7" w:rsidRDefault="00D05FC7" w:rsidP="00D05FC7">
      <w:pPr>
        <w:rPr>
          <w:rFonts w:ascii="Times New Roman" w:hAnsi="Times New Roman"/>
          <w:sz w:val="24"/>
          <w:szCs w:val="24"/>
        </w:rPr>
      </w:pPr>
    </w:p>
    <w:sectPr w:rsidR="00D05FC7" w:rsidRPr="00D05FC7" w:rsidSect="00AC5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9DCC50"/>
    <w:multiLevelType w:val="hybridMultilevel"/>
    <w:tmpl w:val="2EA0BB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4FFA70"/>
    <w:multiLevelType w:val="hybridMultilevel"/>
    <w:tmpl w:val="B8D5A9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03F262D"/>
    <w:multiLevelType w:val="hybridMultilevel"/>
    <w:tmpl w:val="C3874F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C56268F"/>
    <w:multiLevelType w:val="hybridMultilevel"/>
    <w:tmpl w:val="EEB949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01BF81C"/>
    <w:multiLevelType w:val="hybridMultilevel"/>
    <w:tmpl w:val="111A8D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E69BB8"/>
    <w:multiLevelType w:val="hybridMultilevel"/>
    <w:tmpl w:val="3E1196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68F30B6"/>
    <w:multiLevelType w:val="hybridMultilevel"/>
    <w:tmpl w:val="292629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47D1BFAA"/>
    <w:multiLevelType w:val="hybridMultilevel"/>
    <w:tmpl w:val="B303E8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98617F9"/>
    <w:multiLevelType w:val="hybridMultilevel"/>
    <w:tmpl w:val="58AAD5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6EBF0EEB"/>
    <w:multiLevelType w:val="hybridMultilevel"/>
    <w:tmpl w:val="642801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73E87619"/>
    <w:multiLevelType w:val="hybridMultilevel"/>
    <w:tmpl w:val="CEB19A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FC7"/>
    <w:rsid w:val="00033AFC"/>
    <w:rsid w:val="00276788"/>
    <w:rsid w:val="002B5369"/>
    <w:rsid w:val="003E00ED"/>
    <w:rsid w:val="00467289"/>
    <w:rsid w:val="004E2BA3"/>
    <w:rsid w:val="004E6878"/>
    <w:rsid w:val="004F740C"/>
    <w:rsid w:val="00586CA0"/>
    <w:rsid w:val="00673582"/>
    <w:rsid w:val="006C0ADA"/>
    <w:rsid w:val="0071579A"/>
    <w:rsid w:val="00932660"/>
    <w:rsid w:val="009623A9"/>
    <w:rsid w:val="00962A77"/>
    <w:rsid w:val="009D127B"/>
    <w:rsid w:val="00A42A84"/>
    <w:rsid w:val="00A4652E"/>
    <w:rsid w:val="00A80876"/>
    <w:rsid w:val="00AC5158"/>
    <w:rsid w:val="00C73638"/>
    <w:rsid w:val="00D05FC7"/>
    <w:rsid w:val="00D75632"/>
    <w:rsid w:val="00DC3E17"/>
    <w:rsid w:val="00E02EC2"/>
    <w:rsid w:val="00F82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F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5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C43AA-EC63-4F2C-8F75-0BBD8D93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3109</Words>
  <Characters>17724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dcterms:created xsi:type="dcterms:W3CDTF">2019-01-17T17:17:00Z</dcterms:created>
  <dcterms:modified xsi:type="dcterms:W3CDTF">2020-02-01T06:06:00Z</dcterms:modified>
</cp:coreProperties>
</file>